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0C8A4" w14:textId="5A9CDFDA" w:rsidR="003D36DB" w:rsidRDefault="00AD4B8D" w:rsidP="00E61CBD">
      <w:pPr>
        <w:spacing w:after="0"/>
      </w:pPr>
      <w:r>
        <w:t xml:space="preserve">        </w:t>
      </w:r>
      <w:r w:rsidR="006247B5">
        <w:tab/>
      </w:r>
    </w:p>
    <w:p w14:paraId="6FC0CFFB" w14:textId="77777777" w:rsidR="003D36DB" w:rsidRDefault="003D36DB" w:rsidP="003D36DB">
      <w:pPr>
        <w:spacing w:after="0"/>
        <w:ind w:left="5664" w:firstLine="708"/>
      </w:pPr>
    </w:p>
    <w:p w14:paraId="76D89734" w14:textId="77777777" w:rsidR="00E61CBD" w:rsidRDefault="00E61CBD" w:rsidP="00E61CBD">
      <w:pPr>
        <w:spacing w:after="0"/>
      </w:pPr>
    </w:p>
    <w:p w14:paraId="07FF57EB" w14:textId="77777777" w:rsidR="003D36DB" w:rsidRDefault="003D36DB" w:rsidP="003D36DB">
      <w:pPr>
        <w:spacing w:after="0"/>
        <w:ind w:left="5664" w:firstLine="708"/>
      </w:pPr>
    </w:p>
    <w:p w14:paraId="706D7151" w14:textId="48120863" w:rsidR="006247B5" w:rsidRPr="003D36DB" w:rsidRDefault="003D36DB" w:rsidP="003D36DB">
      <w:pPr>
        <w:spacing w:after="0"/>
        <w:ind w:left="5664" w:firstLine="70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66231C" wp14:editId="64B05E5C">
            <wp:simplePos x="0" y="0"/>
            <wp:positionH relativeFrom="margin">
              <wp:posOffset>-67945</wp:posOffset>
            </wp:positionH>
            <wp:positionV relativeFrom="paragraph">
              <wp:posOffset>196215</wp:posOffset>
            </wp:positionV>
            <wp:extent cx="3867150" cy="4850130"/>
            <wp:effectExtent l="0" t="0" r="0" b="762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7B5">
        <w:t>ENGEL – TAG</w:t>
      </w:r>
      <w:r>
        <w:t>E</w:t>
      </w:r>
    </w:p>
    <w:p w14:paraId="6C92D728" w14:textId="038B6DB7" w:rsidR="00AD4B8D" w:rsidRDefault="00AD4B8D" w:rsidP="00AD4B8D">
      <w:pPr>
        <w:spacing w:after="0" w:line="240" w:lineRule="auto"/>
      </w:pPr>
      <w:r>
        <w:t xml:space="preserve">Manchmal </w:t>
      </w:r>
    </w:p>
    <w:p w14:paraId="64BEBC44" w14:textId="08A84237" w:rsidR="00AD4B8D" w:rsidRDefault="006247B5" w:rsidP="00AD4B8D">
      <w:pPr>
        <w:spacing w:after="0" w:line="240" w:lineRule="auto"/>
      </w:pPr>
      <w:r>
        <w:t>w</w:t>
      </w:r>
      <w:r w:rsidR="00AD4B8D">
        <w:t>ünsche ich,</w:t>
      </w:r>
    </w:p>
    <w:p w14:paraId="67169655" w14:textId="37875379" w:rsidR="00AD4B8D" w:rsidRDefault="00AD4B8D" w:rsidP="00AD4B8D">
      <w:pPr>
        <w:spacing w:after="0" w:line="240" w:lineRule="auto"/>
      </w:pPr>
      <w:r>
        <w:t>ein Engel käme</w:t>
      </w:r>
    </w:p>
    <w:p w14:paraId="5D9A2199" w14:textId="351DE0BA" w:rsidR="00AD4B8D" w:rsidRDefault="00AD4B8D" w:rsidP="00AD4B8D">
      <w:pPr>
        <w:spacing w:after="0" w:line="240" w:lineRule="auto"/>
      </w:pPr>
      <w:r>
        <w:t>und nähme mich in die Arme,</w:t>
      </w:r>
    </w:p>
    <w:p w14:paraId="56431BE2" w14:textId="76B60C41" w:rsidR="00AD4B8D" w:rsidRDefault="00AD4B8D" w:rsidP="00AD4B8D">
      <w:pPr>
        <w:spacing w:after="0" w:line="240" w:lineRule="auto"/>
      </w:pPr>
      <w:r>
        <w:t>wenn alle anderen</w:t>
      </w:r>
    </w:p>
    <w:p w14:paraId="410119E4" w14:textId="78E10392" w:rsidR="00AD4B8D" w:rsidRDefault="00AD4B8D" w:rsidP="00AD4B8D">
      <w:pPr>
        <w:spacing w:after="0" w:line="240" w:lineRule="auto"/>
      </w:pPr>
      <w:r>
        <w:t>mir die kalte Schulter zeigen.</w:t>
      </w:r>
    </w:p>
    <w:p w14:paraId="6B52EE33" w14:textId="67890599" w:rsidR="00AD4B8D" w:rsidRPr="00AD4B8D" w:rsidRDefault="00AD4B8D" w:rsidP="00AD4B8D">
      <w:pPr>
        <w:spacing w:after="0"/>
        <w:rPr>
          <w:sz w:val="16"/>
          <w:szCs w:val="16"/>
        </w:rPr>
      </w:pPr>
    </w:p>
    <w:p w14:paraId="0EA8AE27" w14:textId="5DBB6FE1" w:rsidR="00AD4B8D" w:rsidRDefault="00AD4B8D" w:rsidP="00AD4B8D">
      <w:pPr>
        <w:spacing w:after="0" w:line="240" w:lineRule="auto"/>
      </w:pPr>
      <w:r>
        <w:t>Manchmal</w:t>
      </w:r>
    </w:p>
    <w:p w14:paraId="3248AA0E" w14:textId="4ECAE1A7" w:rsidR="00AD4B8D" w:rsidRDefault="006247B5" w:rsidP="00AD4B8D">
      <w:pPr>
        <w:spacing w:after="0" w:line="240" w:lineRule="auto"/>
      </w:pPr>
      <w:r>
        <w:t>w</w:t>
      </w:r>
      <w:r w:rsidR="00AD4B8D">
        <w:t>ünsche ich,</w:t>
      </w:r>
    </w:p>
    <w:p w14:paraId="4FD2D3D6" w14:textId="28B0A63E" w:rsidR="00AD4B8D" w:rsidRDefault="00AD4B8D" w:rsidP="00AD4B8D">
      <w:pPr>
        <w:spacing w:after="0" w:line="240" w:lineRule="auto"/>
      </w:pPr>
      <w:r>
        <w:t>ein gutes Wort</w:t>
      </w:r>
    </w:p>
    <w:p w14:paraId="7124F4BE" w14:textId="6E0F8162" w:rsidR="00AD4B8D" w:rsidRDefault="00AD4B8D" w:rsidP="00AD4B8D">
      <w:pPr>
        <w:spacing w:after="0" w:line="240" w:lineRule="auto"/>
      </w:pPr>
      <w:r>
        <w:t>dringt an mein Ohr,</w:t>
      </w:r>
    </w:p>
    <w:p w14:paraId="4E84E1FB" w14:textId="7755A6B4" w:rsidR="00AD4B8D" w:rsidRDefault="00AD4B8D" w:rsidP="00AD4B8D">
      <w:pPr>
        <w:spacing w:after="0" w:line="240" w:lineRule="auto"/>
      </w:pPr>
      <w:r>
        <w:t>wenn die schlimmen Nachrichten</w:t>
      </w:r>
    </w:p>
    <w:p w14:paraId="2BE9335D" w14:textId="059C46C2" w:rsidR="00AD4B8D" w:rsidRDefault="00AD4B8D" w:rsidP="00AD4B8D">
      <w:pPr>
        <w:spacing w:after="0" w:line="240" w:lineRule="auto"/>
      </w:pPr>
      <w:r>
        <w:t>meine Seele lähmen.</w:t>
      </w:r>
    </w:p>
    <w:p w14:paraId="5753251E" w14:textId="2BC3C2EC" w:rsidR="00AD4B8D" w:rsidRPr="00AD4B8D" w:rsidRDefault="00AD4B8D" w:rsidP="00AD4B8D">
      <w:pPr>
        <w:spacing w:after="0"/>
        <w:rPr>
          <w:sz w:val="16"/>
          <w:szCs w:val="16"/>
        </w:rPr>
      </w:pPr>
    </w:p>
    <w:p w14:paraId="1019951B" w14:textId="1C66CCCD" w:rsidR="00AD4B8D" w:rsidRDefault="00AD4B8D" w:rsidP="00AD4B8D">
      <w:pPr>
        <w:spacing w:after="0" w:line="240" w:lineRule="auto"/>
      </w:pPr>
      <w:r>
        <w:t>Manchmal</w:t>
      </w:r>
    </w:p>
    <w:p w14:paraId="2ECBA1CD" w14:textId="41D468D6" w:rsidR="00AD4B8D" w:rsidRDefault="006247B5" w:rsidP="00AD4B8D">
      <w:pPr>
        <w:spacing w:after="0" w:line="240" w:lineRule="auto"/>
      </w:pPr>
      <w:r>
        <w:t>w</w:t>
      </w:r>
      <w:r w:rsidR="00AD4B8D">
        <w:t>ünsche ich,</w:t>
      </w:r>
    </w:p>
    <w:p w14:paraId="2374F4BB" w14:textId="23D55AF0" w:rsidR="00AD4B8D" w:rsidRDefault="00AD4B8D" w:rsidP="00AD4B8D">
      <w:pPr>
        <w:spacing w:after="0" w:line="240" w:lineRule="auto"/>
      </w:pPr>
      <w:r>
        <w:t>einen freundlichen Blick,</w:t>
      </w:r>
    </w:p>
    <w:p w14:paraId="4B0E728B" w14:textId="392E47F6" w:rsidR="00AD4B8D" w:rsidRDefault="00AD4B8D" w:rsidP="00AD4B8D">
      <w:pPr>
        <w:spacing w:after="0" w:line="240" w:lineRule="auto"/>
      </w:pPr>
      <w:r>
        <w:t>der mir begegnet,</w:t>
      </w:r>
    </w:p>
    <w:p w14:paraId="3F8B8CB2" w14:textId="6464DE68" w:rsidR="00AD4B8D" w:rsidRDefault="00AD4B8D" w:rsidP="00AD4B8D">
      <w:pPr>
        <w:spacing w:after="0" w:line="240" w:lineRule="auto"/>
      </w:pPr>
      <w:r>
        <w:t>wenn Blicke mich schneiden</w:t>
      </w:r>
    </w:p>
    <w:p w14:paraId="0CB531F2" w14:textId="28D8DAA5" w:rsidR="00AD4B8D" w:rsidRDefault="00AD4B8D" w:rsidP="00AD4B8D">
      <w:pPr>
        <w:spacing w:after="0" w:line="240" w:lineRule="auto"/>
      </w:pPr>
      <w:r>
        <w:t>und wir aneinander erstarren.</w:t>
      </w:r>
    </w:p>
    <w:p w14:paraId="2248B48D" w14:textId="1450324A" w:rsidR="00AD4B8D" w:rsidRDefault="00AD4B8D" w:rsidP="00AD4B8D">
      <w:pPr>
        <w:spacing w:after="0"/>
        <w:rPr>
          <w:sz w:val="16"/>
          <w:szCs w:val="16"/>
        </w:rPr>
      </w:pPr>
    </w:p>
    <w:p w14:paraId="63A5F4CE" w14:textId="5B3A07B5" w:rsidR="00AD4B8D" w:rsidRPr="00AD4B8D" w:rsidRDefault="00AD4B8D" w:rsidP="00AD4B8D">
      <w:pPr>
        <w:tabs>
          <w:tab w:val="left" w:pos="1080"/>
        </w:tabs>
        <w:spacing w:after="0" w:line="240" w:lineRule="auto"/>
      </w:pPr>
      <w:r w:rsidRPr="00AD4B8D">
        <w:t>Manchmal</w:t>
      </w:r>
      <w:r w:rsidRPr="00AD4B8D">
        <w:tab/>
      </w:r>
    </w:p>
    <w:p w14:paraId="5C46972C" w14:textId="75ECDD84" w:rsidR="00AD4B8D" w:rsidRPr="00AD4B8D" w:rsidRDefault="00AD4B8D" w:rsidP="00AD4B8D">
      <w:pPr>
        <w:tabs>
          <w:tab w:val="left" w:pos="1080"/>
        </w:tabs>
        <w:spacing w:after="0" w:line="240" w:lineRule="auto"/>
      </w:pPr>
      <w:r w:rsidRPr="00AD4B8D">
        <w:t>wünsche ich mir</w:t>
      </w:r>
    </w:p>
    <w:p w14:paraId="432596BD" w14:textId="5444117C" w:rsidR="00AD4B8D" w:rsidRPr="00AD4B8D" w:rsidRDefault="00AD4B8D" w:rsidP="00AD4B8D">
      <w:pPr>
        <w:tabs>
          <w:tab w:val="left" w:pos="1080"/>
        </w:tabs>
        <w:spacing w:after="0" w:line="240" w:lineRule="auto"/>
      </w:pPr>
      <w:r>
        <w:t>e</w:t>
      </w:r>
      <w:r w:rsidRPr="00AD4B8D">
        <w:t xml:space="preserve">inen Engel, </w:t>
      </w:r>
    </w:p>
    <w:p w14:paraId="713DB75F" w14:textId="042194A4" w:rsidR="00AD4B8D" w:rsidRPr="00AD4B8D" w:rsidRDefault="00AD4B8D" w:rsidP="00AD4B8D">
      <w:pPr>
        <w:tabs>
          <w:tab w:val="left" w:pos="1080"/>
        </w:tabs>
        <w:spacing w:after="0" w:line="240" w:lineRule="auto"/>
      </w:pPr>
      <w:r w:rsidRPr="00AD4B8D">
        <w:t>der mich an die Hand nimmt</w:t>
      </w:r>
    </w:p>
    <w:p w14:paraId="175019F8" w14:textId="2C3130F5" w:rsidR="00AD4B8D" w:rsidRPr="00AD4B8D" w:rsidRDefault="00AD4B8D" w:rsidP="00AD4B8D">
      <w:pPr>
        <w:tabs>
          <w:tab w:val="left" w:pos="1080"/>
        </w:tabs>
        <w:spacing w:after="0" w:line="240" w:lineRule="auto"/>
      </w:pPr>
      <w:r w:rsidRPr="00AD4B8D">
        <w:t>und mit einem Händedruck</w:t>
      </w:r>
    </w:p>
    <w:p w14:paraId="762FFE24" w14:textId="6A27FE00" w:rsidR="00AD4B8D" w:rsidRPr="00AD4B8D" w:rsidRDefault="00AD4B8D" w:rsidP="00AD4B8D">
      <w:pPr>
        <w:tabs>
          <w:tab w:val="left" w:pos="1080"/>
        </w:tabs>
        <w:spacing w:after="0" w:line="240" w:lineRule="auto"/>
      </w:pPr>
      <w:r w:rsidRPr="00AD4B8D">
        <w:t>mich spüren lässt:</w:t>
      </w:r>
    </w:p>
    <w:p w14:paraId="1B483D83" w14:textId="11388B84" w:rsidR="00AD4B8D" w:rsidRPr="00AD4B8D" w:rsidRDefault="00AD4B8D" w:rsidP="00AD4B8D">
      <w:pPr>
        <w:tabs>
          <w:tab w:val="left" w:pos="1080"/>
        </w:tabs>
        <w:spacing w:after="0" w:line="240" w:lineRule="auto"/>
      </w:pPr>
      <w:r w:rsidRPr="00AD4B8D">
        <w:t>Ich bin mit dir</w:t>
      </w:r>
    </w:p>
    <w:p w14:paraId="5FF15C0D" w14:textId="2ABE10F4" w:rsidR="00AD4B8D" w:rsidRDefault="006247B5" w:rsidP="006247B5">
      <w:pPr>
        <w:tabs>
          <w:tab w:val="left" w:pos="1080"/>
        </w:tabs>
        <w:spacing w:after="0" w:line="240" w:lineRule="auto"/>
      </w:pPr>
      <w:r>
        <w:t>u</w:t>
      </w:r>
      <w:r w:rsidR="00AD4B8D" w:rsidRPr="00AD4B8D">
        <w:t>nd für dich.</w:t>
      </w:r>
    </w:p>
    <w:p w14:paraId="589D3456" w14:textId="4FDEC760" w:rsidR="00296AEC" w:rsidRDefault="00296AEC" w:rsidP="006247B5">
      <w:pPr>
        <w:tabs>
          <w:tab w:val="left" w:pos="1080"/>
        </w:tabs>
        <w:spacing w:after="0" w:line="240" w:lineRule="auto"/>
      </w:pPr>
    </w:p>
    <w:p w14:paraId="35211C64" w14:textId="77777777" w:rsidR="00404712" w:rsidRDefault="00404712" w:rsidP="006247B5">
      <w:pPr>
        <w:tabs>
          <w:tab w:val="left" w:pos="1080"/>
        </w:tabs>
        <w:spacing w:after="0" w:line="240" w:lineRule="auto"/>
      </w:pPr>
    </w:p>
    <w:p w14:paraId="0BF32198" w14:textId="1999BF52" w:rsidR="00296AEC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 xml:space="preserve">Engel – in nicht allzu ferner Zukunft haben sie wieder Hochkonjunktur in den Warenhäusern. </w:t>
      </w:r>
      <w:r w:rsidR="00C54674">
        <w:rPr>
          <w:rFonts w:ascii="Cavolini" w:hAnsi="Cavolini" w:cs="Cavolini"/>
          <w:sz w:val="20"/>
          <w:szCs w:val="20"/>
        </w:rPr>
        <w:t xml:space="preserve">Gesellschaftlich </w:t>
      </w:r>
      <w:r w:rsidRPr="009B120B">
        <w:rPr>
          <w:rFonts w:ascii="Cavolini" w:hAnsi="Cavolini" w:cs="Cavolini"/>
          <w:sz w:val="20"/>
          <w:szCs w:val="20"/>
        </w:rPr>
        <w:t>haben</w:t>
      </w:r>
      <w:r w:rsidR="00C54674">
        <w:rPr>
          <w:rFonts w:ascii="Cavolini" w:hAnsi="Cavolini" w:cs="Cavolini"/>
          <w:sz w:val="20"/>
          <w:szCs w:val="20"/>
        </w:rPr>
        <w:t xml:space="preserve"> sie</w:t>
      </w:r>
      <w:r w:rsidRPr="009B120B">
        <w:rPr>
          <w:rFonts w:ascii="Cavolini" w:hAnsi="Cavolini" w:cs="Cavolini"/>
          <w:sz w:val="20"/>
          <w:szCs w:val="20"/>
        </w:rPr>
        <w:t xml:space="preserve"> ihren festen Platz in der vorweihnachtlichen Zeit.</w:t>
      </w:r>
    </w:p>
    <w:p w14:paraId="7EB0A332" w14:textId="52ADB844" w:rsidR="00E61CBD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>Für Christen geht es aber nicht um die golden schimmernden Deko-Engel und -Putten der kommenden Wochen.</w:t>
      </w:r>
    </w:p>
    <w:p w14:paraId="6D82E084" w14:textId="50EC23A9" w:rsidR="00E61CBD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</w:p>
    <w:p w14:paraId="0E20E00A" w14:textId="7FB2E8BC" w:rsidR="00E61CBD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>Engel sind fester Bestandteil der Bibel und somit der Grundfesten unseres Glaubens.</w:t>
      </w:r>
    </w:p>
    <w:p w14:paraId="246CF280" w14:textId="3A4D71A6" w:rsidR="00E61CBD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>Sie spielen eine Rolle im Alten- und Neuen Testament</w:t>
      </w:r>
      <w:r w:rsidR="00C54674">
        <w:rPr>
          <w:rFonts w:ascii="Cavolini" w:hAnsi="Cavolini" w:cs="Cavolini"/>
          <w:sz w:val="20"/>
          <w:szCs w:val="20"/>
        </w:rPr>
        <w:t>,</w:t>
      </w:r>
      <w:r w:rsidRPr="009B120B">
        <w:rPr>
          <w:rFonts w:ascii="Cavolini" w:hAnsi="Cavolini" w:cs="Cavolini"/>
          <w:sz w:val="20"/>
          <w:szCs w:val="20"/>
        </w:rPr>
        <w:t xml:space="preserve"> ohne dass eine eindeutige Klärung ihrer Wesenhaftigkeit zu finden ist. Im Alten Testament sind Engel mitunter auch gleichgesetzt mit Jahwe, Gott.</w:t>
      </w:r>
    </w:p>
    <w:p w14:paraId="6D0BE0BE" w14:textId="7BB9CEBC" w:rsidR="00E61CBD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</w:p>
    <w:p w14:paraId="223CE9ED" w14:textId="6BFA0A24" w:rsidR="00E61CBD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>Engel sind vor allem Begleiter des Volkes Gottes bei ihrem Weg durch die Wüste. Sie zeigen den Weg.</w:t>
      </w:r>
    </w:p>
    <w:p w14:paraId="7263FCB6" w14:textId="17F830AB" w:rsidR="00E61CBD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>Engel sind Beschützer, Überbringer göttlicher Botschaften, sie stellen sich aber auch in den Weg.</w:t>
      </w:r>
      <w:r w:rsidR="00C54674">
        <w:rPr>
          <w:rFonts w:ascii="Cavolini" w:hAnsi="Cavolini" w:cs="Cavolini"/>
          <w:sz w:val="20"/>
          <w:szCs w:val="20"/>
        </w:rPr>
        <w:t xml:space="preserve"> Zunächst sind sie namenlos, erst später erhalten sie Namen, die uns vor allem von den Erzengeln wie Gabriel, Raphael, Michael usw. geläufig sind.</w:t>
      </w:r>
    </w:p>
    <w:p w14:paraId="71495137" w14:textId="24BDA112" w:rsidR="00E61CBD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</w:p>
    <w:p w14:paraId="19D8ED35" w14:textId="7642BD7E" w:rsidR="00E61CBD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>Im neuen Testament gibt vor allem die Stelle im 18 Kapitel des Matthäusevangeliums</w:t>
      </w:r>
      <w:r w:rsidR="00C54674">
        <w:rPr>
          <w:rFonts w:ascii="Cavolini" w:hAnsi="Cavolini" w:cs="Cavolini"/>
          <w:sz w:val="20"/>
          <w:szCs w:val="20"/>
        </w:rPr>
        <w:t xml:space="preserve"> </w:t>
      </w:r>
      <w:r w:rsidR="001867EE">
        <w:rPr>
          <w:rFonts w:ascii="Cavolini" w:hAnsi="Cavolini" w:cs="Cavolini"/>
          <w:sz w:val="20"/>
          <w:szCs w:val="20"/>
        </w:rPr>
        <w:t>(</w:t>
      </w:r>
      <w:r w:rsidR="00C54674">
        <w:rPr>
          <w:rFonts w:ascii="Cavolini" w:hAnsi="Cavolini" w:cs="Cavolini"/>
          <w:sz w:val="20"/>
          <w:szCs w:val="20"/>
        </w:rPr>
        <w:t xml:space="preserve">18, </w:t>
      </w:r>
      <w:r w:rsidR="001867EE">
        <w:rPr>
          <w:rFonts w:ascii="Cavolini" w:hAnsi="Cavolini" w:cs="Cavolini"/>
          <w:sz w:val="20"/>
          <w:szCs w:val="20"/>
        </w:rPr>
        <w:t>1-5,10)</w:t>
      </w:r>
      <w:r w:rsidRPr="009B120B">
        <w:rPr>
          <w:rFonts w:ascii="Cavolini" w:hAnsi="Cavolini" w:cs="Cavolini"/>
          <w:sz w:val="20"/>
          <w:szCs w:val="20"/>
        </w:rPr>
        <w:t xml:space="preserve"> einen wichtigen Hinweis zur Bedeutung von „Engeln“ in der nachösterlichen Zeit. Also in der Zeit – bis heute – in der Jesus als Sohn Gottes nicht mehr real fassbar unter den Menschen ist.</w:t>
      </w:r>
    </w:p>
    <w:p w14:paraId="2FC1FE5B" w14:textId="7A3E9303" w:rsidR="00E61CBD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</w:p>
    <w:p w14:paraId="71FD39D3" w14:textId="57B4B608" w:rsidR="009B120B" w:rsidRPr="009B120B" w:rsidRDefault="00E61CBD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>Die Jünger fragen wer der Größte im Himmel</w:t>
      </w:r>
      <w:r w:rsidR="009B120B" w:rsidRPr="009B120B">
        <w:rPr>
          <w:rFonts w:ascii="Cavolini" w:hAnsi="Cavolini" w:cs="Cavolini"/>
          <w:sz w:val="20"/>
          <w:szCs w:val="20"/>
        </w:rPr>
        <w:t>reich</w:t>
      </w:r>
      <w:r w:rsidRPr="009B120B">
        <w:rPr>
          <w:rFonts w:ascii="Cavolini" w:hAnsi="Cavolini" w:cs="Cavolini"/>
          <w:sz w:val="20"/>
          <w:szCs w:val="20"/>
        </w:rPr>
        <w:t xml:space="preserve"> ist – und Jesus stellt ein Kind in ihre Mitte</w:t>
      </w:r>
      <w:r w:rsidR="001867EE">
        <w:rPr>
          <w:rFonts w:ascii="Cavolini" w:hAnsi="Cavolini" w:cs="Cavolini"/>
          <w:sz w:val="20"/>
          <w:szCs w:val="20"/>
        </w:rPr>
        <w:t>.</w:t>
      </w:r>
      <w:r w:rsidR="009B120B" w:rsidRPr="009B120B">
        <w:rPr>
          <w:rFonts w:ascii="Cavolini" w:hAnsi="Cavolini" w:cs="Cavolini"/>
          <w:sz w:val="20"/>
          <w:szCs w:val="20"/>
        </w:rPr>
        <w:t xml:space="preserve"> </w:t>
      </w:r>
      <w:r w:rsidR="001867EE">
        <w:rPr>
          <w:rFonts w:ascii="Cavolini" w:hAnsi="Cavolini" w:cs="Cavolini"/>
          <w:sz w:val="20"/>
          <w:szCs w:val="20"/>
        </w:rPr>
        <w:t>U</w:t>
      </w:r>
      <w:r w:rsidR="009B120B" w:rsidRPr="009B120B">
        <w:rPr>
          <w:rFonts w:ascii="Cavolini" w:hAnsi="Cavolini" w:cs="Cavolini"/>
          <w:sz w:val="20"/>
          <w:szCs w:val="20"/>
        </w:rPr>
        <w:t xml:space="preserve">nd </w:t>
      </w:r>
      <w:r w:rsidR="001867EE">
        <w:rPr>
          <w:rFonts w:ascii="Cavolini" w:hAnsi="Cavolini" w:cs="Cavolini"/>
          <w:sz w:val="20"/>
          <w:szCs w:val="20"/>
        </w:rPr>
        <w:t xml:space="preserve">er </w:t>
      </w:r>
      <w:r w:rsidR="009B120B" w:rsidRPr="009B120B">
        <w:rPr>
          <w:rFonts w:ascii="Cavolini" w:hAnsi="Cavolini" w:cs="Cavolini"/>
          <w:sz w:val="20"/>
          <w:szCs w:val="20"/>
        </w:rPr>
        <w:t>gibt damit einen deutlichen Auftrag der Nachfolge:</w:t>
      </w:r>
    </w:p>
    <w:p w14:paraId="6F1E92D7" w14:textId="54E8EBB0" w:rsidR="009B120B" w:rsidRPr="009B120B" w:rsidRDefault="009B120B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>Zu werden wie ein Kind, heißt nie zu vergessen, dass ich selbst ebenso schutz- und hilfsbedürftig bin wie ein Kind.</w:t>
      </w:r>
    </w:p>
    <w:p w14:paraId="4D9ADBDD" w14:textId="61E84FC3" w:rsidR="00E61CBD" w:rsidRPr="009B120B" w:rsidRDefault="009B120B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lastRenderedPageBreak/>
        <w:t>Es bedeutet</w:t>
      </w:r>
      <w:r w:rsidR="00E61CBD" w:rsidRPr="009B120B">
        <w:rPr>
          <w:rFonts w:ascii="Cavolini" w:hAnsi="Cavolini" w:cs="Cavolini"/>
          <w:sz w:val="20"/>
          <w:szCs w:val="20"/>
        </w:rPr>
        <w:t xml:space="preserve"> </w:t>
      </w:r>
      <w:r w:rsidRPr="009B120B">
        <w:rPr>
          <w:rFonts w:ascii="Cavolini" w:hAnsi="Cavolini" w:cs="Cavolini"/>
          <w:sz w:val="20"/>
          <w:szCs w:val="20"/>
        </w:rPr>
        <w:t>mi</w:t>
      </w:r>
      <w:r w:rsidR="001867EE">
        <w:rPr>
          <w:rFonts w:ascii="Cavolini" w:hAnsi="Cavolini" w:cs="Cavolini"/>
          <w:sz w:val="20"/>
          <w:szCs w:val="20"/>
        </w:rPr>
        <w:t>r</w:t>
      </w:r>
      <w:r w:rsidRPr="009B120B">
        <w:rPr>
          <w:rFonts w:ascii="Cavolini" w:hAnsi="Cavolini" w:cs="Cavolini"/>
          <w:sz w:val="20"/>
          <w:szCs w:val="20"/>
        </w:rPr>
        <w:t xml:space="preserve"> immer wieder zu verdeutlichen, dass es gut ist</w:t>
      </w:r>
      <w:r w:rsidR="001867EE">
        <w:rPr>
          <w:rFonts w:ascii="Cavolini" w:hAnsi="Cavolini" w:cs="Cavolini"/>
          <w:sz w:val="20"/>
          <w:szCs w:val="20"/>
        </w:rPr>
        <w:t>,</w:t>
      </w:r>
      <w:r w:rsidRPr="009B120B">
        <w:rPr>
          <w:rFonts w:ascii="Cavolini" w:hAnsi="Cavolini" w:cs="Cavolini"/>
          <w:sz w:val="20"/>
          <w:szCs w:val="20"/>
        </w:rPr>
        <w:t xml:space="preserve"> Hilfe, Schutz</w:t>
      </w:r>
      <w:r w:rsidR="001867EE">
        <w:rPr>
          <w:rFonts w:ascii="Cavolini" w:hAnsi="Cavolini" w:cs="Cavolini"/>
          <w:sz w:val="20"/>
          <w:szCs w:val="20"/>
        </w:rPr>
        <w:t>,</w:t>
      </w:r>
      <w:r w:rsidRPr="009B120B">
        <w:rPr>
          <w:rFonts w:ascii="Cavolini" w:hAnsi="Cavolini" w:cs="Cavolini"/>
          <w:sz w:val="20"/>
          <w:szCs w:val="20"/>
        </w:rPr>
        <w:t xml:space="preserve"> Unterstützung </w:t>
      </w:r>
      <w:r w:rsidR="001867EE">
        <w:rPr>
          <w:rFonts w:ascii="Cavolini" w:hAnsi="Cavolini" w:cs="Cavolini"/>
          <w:sz w:val="20"/>
          <w:szCs w:val="20"/>
        </w:rPr>
        <w:t xml:space="preserve">jedweder Art </w:t>
      </w:r>
      <w:r w:rsidRPr="009B120B">
        <w:rPr>
          <w:rFonts w:ascii="Cavolini" w:hAnsi="Cavolini" w:cs="Cavolini"/>
          <w:sz w:val="20"/>
          <w:szCs w:val="20"/>
        </w:rPr>
        <w:t>von anderen anzunehmen.</w:t>
      </w:r>
    </w:p>
    <w:p w14:paraId="6A4AA7ED" w14:textId="4D1920C3" w:rsidR="009B120B" w:rsidRPr="009B120B" w:rsidRDefault="009B120B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</w:p>
    <w:p w14:paraId="198D8DF8" w14:textId="555DA0F9" w:rsidR="009B120B" w:rsidRPr="009B120B" w:rsidRDefault="009B120B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 xml:space="preserve">Dieses Beispiel sagt uns aber auch: </w:t>
      </w:r>
      <w:r w:rsidR="001867EE">
        <w:rPr>
          <w:rFonts w:ascii="Cavolini" w:hAnsi="Cavolini" w:cs="Cavolini"/>
          <w:sz w:val="20"/>
          <w:szCs w:val="20"/>
        </w:rPr>
        <w:t>D</w:t>
      </w:r>
      <w:r w:rsidRPr="009B120B">
        <w:rPr>
          <w:rFonts w:ascii="Cavolini" w:hAnsi="Cavolini" w:cs="Cavolini"/>
          <w:sz w:val="20"/>
          <w:szCs w:val="20"/>
        </w:rPr>
        <w:t xml:space="preserve">as Kleine </w:t>
      </w:r>
      <w:r w:rsidR="001867EE">
        <w:rPr>
          <w:rFonts w:ascii="Cavolini" w:hAnsi="Cavolini" w:cs="Cavolini"/>
          <w:sz w:val="20"/>
          <w:szCs w:val="20"/>
        </w:rPr>
        <w:t xml:space="preserve">und die „Kleinen“ in der Welt </w:t>
      </w:r>
      <w:r w:rsidRPr="009B120B">
        <w:rPr>
          <w:rFonts w:ascii="Cavolini" w:hAnsi="Cavolini" w:cs="Cavolini"/>
          <w:sz w:val="20"/>
          <w:szCs w:val="20"/>
        </w:rPr>
        <w:t>nicht gering zu achten!</w:t>
      </w:r>
      <w:r w:rsidR="001867EE">
        <w:rPr>
          <w:rFonts w:ascii="Cavolini" w:hAnsi="Cavolini" w:cs="Cavolini"/>
          <w:sz w:val="20"/>
          <w:szCs w:val="20"/>
        </w:rPr>
        <w:t xml:space="preserve"> </w:t>
      </w:r>
      <w:r w:rsidRPr="009B120B">
        <w:rPr>
          <w:rFonts w:ascii="Cavolini" w:hAnsi="Cavolini" w:cs="Cavolini"/>
          <w:sz w:val="20"/>
          <w:szCs w:val="20"/>
        </w:rPr>
        <w:t>Wer auch immer vielleicht vom Leben nicht so verwöhnt wurde</w:t>
      </w:r>
      <w:r w:rsidR="001867EE">
        <w:rPr>
          <w:rFonts w:ascii="Cavolini" w:hAnsi="Cavolini" w:cs="Cavolini"/>
          <w:sz w:val="20"/>
          <w:szCs w:val="20"/>
        </w:rPr>
        <w:t>, wie</w:t>
      </w:r>
      <w:r w:rsidRPr="009B120B">
        <w:rPr>
          <w:rFonts w:ascii="Cavolini" w:hAnsi="Cavolini" w:cs="Cavolini"/>
          <w:sz w:val="20"/>
          <w:szCs w:val="20"/>
        </w:rPr>
        <w:t xml:space="preserve"> ich </w:t>
      </w:r>
      <w:proofErr w:type="gramStart"/>
      <w:r w:rsidRPr="009B120B">
        <w:rPr>
          <w:rFonts w:ascii="Cavolini" w:hAnsi="Cavolini" w:cs="Cavolini"/>
          <w:sz w:val="20"/>
          <w:szCs w:val="20"/>
        </w:rPr>
        <w:t>selber</w:t>
      </w:r>
      <w:proofErr w:type="gramEnd"/>
      <w:r w:rsidRPr="009B120B">
        <w:rPr>
          <w:rFonts w:ascii="Cavolini" w:hAnsi="Cavolini" w:cs="Cavolini"/>
          <w:sz w:val="20"/>
          <w:szCs w:val="20"/>
        </w:rPr>
        <w:t>, wer auch immer auf Unterstützung, Trost, ein gutes Wort angewiesen ist – dem kann ich Engel sein.</w:t>
      </w:r>
    </w:p>
    <w:p w14:paraId="01C0124C" w14:textId="77777777" w:rsidR="009B120B" w:rsidRPr="009B120B" w:rsidRDefault="009B120B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</w:p>
    <w:p w14:paraId="70C8445D" w14:textId="1EF8663D" w:rsidR="009B120B" w:rsidRPr="009B120B" w:rsidRDefault="009B120B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>Einander Engel sein – ist ein Buchtitel, der mir wieder einfiel.</w:t>
      </w:r>
    </w:p>
    <w:p w14:paraId="3A76F346" w14:textId="03F55EFB" w:rsidR="009B120B" w:rsidRPr="009B120B" w:rsidRDefault="009B120B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>Am 2. Oktober feiert die Kirche das Schutzengelfest. Vielleicht ein guter Anlass zu überlegen, wer in meiner Nähe vielleicht gerade „meine Engelsflügel“ gut gebrauche</w:t>
      </w:r>
      <w:r w:rsidR="001867EE">
        <w:rPr>
          <w:rFonts w:ascii="Cavolini" w:hAnsi="Cavolini" w:cs="Cavolini"/>
          <w:sz w:val="20"/>
          <w:szCs w:val="20"/>
        </w:rPr>
        <w:t>n</w:t>
      </w:r>
      <w:r w:rsidRPr="009B120B">
        <w:rPr>
          <w:rFonts w:ascii="Cavolini" w:hAnsi="Cavolini" w:cs="Cavolini"/>
          <w:sz w:val="20"/>
          <w:szCs w:val="20"/>
        </w:rPr>
        <w:t xml:space="preserve"> könnte, dass ich ihn oder sie ein Stückchen mit durch diese Zeiten trage.</w:t>
      </w:r>
    </w:p>
    <w:p w14:paraId="1CFCABA2" w14:textId="2451265E" w:rsidR="009B120B" w:rsidRPr="009B120B" w:rsidRDefault="009B120B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</w:p>
    <w:p w14:paraId="3E45B85C" w14:textId="77497396" w:rsidR="00296AEC" w:rsidRPr="009B120B" w:rsidRDefault="009B120B" w:rsidP="006247B5">
      <w:pPr>
        <w:tabs>
          <w:tab w:val="left" w:pos="1080"/>
        </w:tabs>
        <w:spacing w:after="0" w:line="240" w:lineRule="auto"/>
        <w:rPr>
          <w:rFonts w:ascii="Cavolini" w:hAnsi="Cavolini" w:cs="Cavolini"/>
          <w:sz w:val="20"/>
          <w:szCs w:val="20"/>
        </w:rPr>
      </w:pPr>
      <w:r w:rsidRPr="009B120B">
        <w:rPr>
          <w:rFonts w:ascii="Cavolini" w:hAnsi="Cavolini" w:cs="Cavolini"/>
          <w:sz w:val="20"/>
          <w:szCs w:val="20"/>
        </w:rPr>
        <w:t>Einander Engel werden heißt dabei keineswegs perfekt sein zu müssen, wie die folgende Geschichte zeigt!</w:t>
      </w:r>
    </w:p>
    <w:p w14:paraId="6B6D23D1" w14:textId="55040169" w:rsidR="00404712" w:rsidRPr="009B120B" w:rsidRDefault="00404712" w:rsidP="006247B5">
      <w:pPr>
        <w:tabs>
          <w:tab w:val="left" w:pos="1080"/>
        </w:tabs>
        <w:spacing w:after="0" w:line="240" w:lineRule="auto"/>
        <w:rPr>
          <w:sz w:val="20"/>
          <w:szCs w:val="20"/>
        </w:rPr>
      </w:pPr>
    </w:p>
    <w:p w14:paraId="15B6F5FC" w14:textId="3049208A" w:rsidR="00404712" w:rsidRDefault="00404712" w:rsidP="006247B5">
      <w:pPr>
        <w:tabs>
          <w:tab w:val="left" w:pos="1080"/>
        </w:tabs>
        <w:spacing w:after="0" w:line="240" w:lineRule="auto"/>
      </w:pPr>
      <w:r>
        <w:rPr>
          <w:noProof/>
        </w:rPr>
        <w:drawing>
          <wp:inline distT="0" distB="0" distL="0" distR="0" wp14:anchorId="537D2D25" wp14:editId="4B91B7E8">
            <wp:extent cx="6086475" cy="65532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85C9" w14:textId="524AF548" w:rsidR="00296AEC" w:rsidRDefault="00296AEC" w:rsidP="006247B5">
      <w:pPr>
        <w:tabs>
          <w:tab w:val="left" w:pos="1080"/>
        </w:tabs>
        <w:spacing w:after="0" w:line="240" w:lineRule="auto"/>
      </w:pPr>
    </w:p>
    <w:p w14:paraId="243A6D78" w14:textId="70864CDD" w:rsidR="00404712" w:rsidRDefault="00404712" w:rsidP="006247B5">
      <w:pPr>
        <w:tabs>
          <w:tab w:val="left" w:pos="1080"/>
        </w:tabs>
        <w:spacing w:after="0" w:line="240" w:lineRule="auto"/>
      </w:pPr>
    </w:p>
    <w:p w14:paraId="6B3FA3EF" w14:textId="0380E62A" w:rsidR="00404712" w:rsidRDefault="00404712" w:rsidP="006247B5">
      <w:pPr>
        <w:tabs>
          <w:tab w:val="left" w:pos="1080"/>
        </w:tabs>
        <w:spacing w:after="0" w:line="240" w:lineRule="auto"/>
      </w:pPr>
    </w:p>
    <w:p w14:paraId="030A80C0" w14:textId="6E571F3C" w:rsidR="00404712" w:rsidRDefault="00404712" w:rsidP="00404712">
      <w:pPr>
        <w:pBdr>
          <w:top w:val="single" w:sz="4" w:space="1" w:color="auto"/>
        </w:pBdr>
        <w:tabs>
          <w:tab w:val="left" w:pos="1080"/>
        </w:tabs>
        <w:spacing w:after="0" w:line="240" w:lineRule="auto"/>
      </w:pPr>
      <w:r>
        <w:t>Quellenangaben</w:t>
      </w:r>
    </w:p>
    <w:p w14:paraId="1F562175" w14:textId="6AA7757E" w:rsidR="00404712" w:rsidRDefault="00404712" w:rsidP="006247B5">
      <w:pPr>
        <w:tabs>
          <w:tab w:val="left" w:pos="1080"/>
        </w:tabs>
        <w:spacing w:after="0" w:line="240" w:lineRule="auto"/>
      </w:pPr>
      <w:r>
        <w:t>Bild: Paul Klee „Vergesslicher Engel“ (1939) und Geschichte dazu, Die Mitarbeiterin 2002,6, S. 5 und 9.</w:t>
      </w:r>
    </w:p>
    <w:p w14:paraId="35534694" w14:textId="73589D15" w:rsidR="00404712" w:rsidRDefault="00404712" w:rsidP="006247B5">
      <w:pPr>
        <w:tabs>
          <w:tab w:val="left" w:pos="1080"/>
        </w:tabs>
        <w:spacing w:after="0" w:line="240" w:lineRule="auto"/>
      </w:pPr>
      <w:r>
        <w:t>Text „Engel Tage“, aus: M. Blum / U. Seidel, Das kleine Engelbuch, Düsseldorf 2000, S.11</w:t>
      </w:r>
    </w:p>
    <w:sectPr w:rsidR="00404712" w:rsidSect="003D36DB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B8D"/>
    <w:rsid w:val="001867EE"/>
    <w:rsid w:val="00296AEC"/>
    <w:rsid w:val="003D36DB"/>
    <w:rsid w:val="00404712"/>
    <w:rsid w:val="00517310"/>
    <w:rsid w:val="006247B5"/>
    <w:rsid w:val="009B120B"/>
    <w:rsid w:val="00AD4B8D"/>
    <w:rsid w:val="00C54674"/>
    <w:rsid w:val="00E6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D921B"/>
  <w15:chartTrackingRefBased/>
  <w15:docId w15:val="{36975DF8-91C9-48CD-890B-194256485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Domdey</dc:creator>
  <cp:keywords/>
  <dc:description/>
  <cp:lastModifiedBy>Angelika Domdey</cp:lastModifiedBy>
  <cp:revision>3</cp:revision>
  <cp:lastPrinted>2020-09-30T09:20:00Z</cp:lastPrinted>
  <dcterms:created xsi:type="dcterms:W3CDTF">2020-10-01T15:07:00Z</dcterms:created>
  <dcterms:modified xsi:type="dcterms:W3CDTF">2020-10-01T15:13:00Z</dcterms:modified>
</cp:coreProperties>
</file>